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7C" w:rsidRDefault="0054577C" w:rsidP="004659C0">
      <w:pPr>
        <w:pStyle w:val="a3"/>
        <w:tabs>
          <w:tab w:val="left" w:pos="1290"/>
          <w:tab w:val="center" w:pos="4677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32647" w:rsidRDefault="006B1E9D" w:rsidP="004659C0">
      <w:pPr>
        <w:pStyle w:val="a3"/>
        <w:tabs>
          <w:tab w:val="left" w:pos="1290"/>
          <w:tab w:val="center" w:pos="4677"/>
        </w:tabs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Жители Адыгеи</w:t>
      </w:r>
      <w:r w:rsidRPr="006B1E9D">
        <w:rPr>
          <w:b/>
          <w:bCs/>
          <w:sz w:val="28"/>
          <w:szCs w:val="28"/>
        </w:rPr>
        <w:t xml:space="preserve"> предпочитают получать сведения из ГФДЗ в электронном виде</w:t>
      </w:r>
    </w:p>
    <w:p w:rsidR="00FE1F97" w:rsidRDefault="00971B75" w:rsidP="00945583">
      <w:pPr>
        <w:spacing w:line="360" w:lineRule="auto"/>
        <w:ind w:firstLine="12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E1F97"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течение </w:t>
      </w:r>
      <w:r w:rsidR="00FB104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FE1F97"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года жители республики подали </w:t>
      </w:r>
      <w:r w:rsidR="005A5A7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A5A70" w:rsidRPr="005A5A70">
        <w:rPr>
          <w:rFonts w:ascii="Times New Roman" w:hAnsi="Times New Roman" w:cs="Times New Roman"/>
          <w:b/>
          <w:bCs/>
          <w:sz w:val="28"/>
          <w:szCs w:val="28"/>
        </w:rPr>
        <w:t>выше 1,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A5A70" w:rsidRPr="005A5A70">
        <w:rPr>
          <w:rFonts w:ascii="Times New Roman" w:hAnsi="Times New Roman" w:cs="Times New Roman"/>
          <w:b/>
          <w:bCs/>
          <w:sz w:val="28"/>
          <w:szCs w:val="28"/>
        </w:rPr>
        <w:t xml:space="preserve"> тыс. </w:t>
      </w:r>
      <w:r w:rsidR="00FE1F97" w:rsidRPr="000007D1">
        <w:rPr>
          <w:rFonts w:ascii="Times New Roman" w:hAnsi="Times New Roman" w:cs="Times New Roman"/>
          <w:b/>
          <w:bCs/>
          <w:sz w:val="28"/>
          <w:szCs w:val="28"/>
        </w:rPr>
        <w:t>заявлений о предоставлении материалов государственного фонда данных землеустройства,</w:t>
      </w:r>
      <w:r w:rsidR="00FB104B" w:rsidRPr="00FB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104B" w:rsidRPr="00FB1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полученных в результате проведения землеустройства (ГФДЗ),</w:t>
      </w:r>
      <w:r w:rsidR="00FE1F97"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503">
        <w:rPr>
          <w:rFonts w:ascii="Times New Roman" w:hAnsi="Times New Roman" w:cs="Times New Roman"/>
          <w:b/>
          <w:bCs/>
          <w:sz w:val="28"/>
          <w:szCs w:val="28"/>
        </w:rPr>
        <w:t>около</w:t>
      </w:r>
      <w:r w:rsidR="00FE1F97"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50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347C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E1F97" w:rsidRPr="000007D1">
        <w:rPr>
          <w:rFonts w:ascii="Times New Roman" w:hAnsi="Times New Roman" w:cs="Times New Roman"/>
          <w:b/>
          <w:bCs/>
          <w:sz w:val="28"/>
          <w:szCs w:val="28"/>
        </w:rPr>
        <w:t>% которых поступило в Роскадастр в электронном виде.</w:t>
      </w:r>
      <w:r w:rsidR="00FE1F97" w:rsidRPr="000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3534" w:rsidRDefault="00FE1F97" w:rsidP="00945583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Государственный фонд данных землеустройства сформирован на основе землеустроительной документации, геодезических и картографических материалов, полученных при проведении землеустройства. К документам ГФДЗ относятся землеустроительные дела, проекты землепользования, перераспределения земель, материалы инвентаризации земель, ортофотопланы и др.</w:t>
      </w:r>
    </w:p>
    <w:p w:rsidR="00091F11" w:rsidRPr="00EE5236" w:rsidRDefault="00091F11" w:rsidP="00091F11">
      <w:pPr>
        <w:spacing w:line="360" w:lineRule="auto"/>
        <w:ind w:firstLine="1293"/>
        <w:jc w:val="both"/>
        <w:rPr>
          <w:rFonts w:ascii="Montserrat" w:eastAsia="Times New Roman" w:hAnsi="Montserrat" w:cs="Times New Roman"/>
          <w:iCs/>
          <w:sz w:val="30"/>
          <w:lang w:eastAsia="ru-RU"/>
        </w:rPr>
      </w:pPr>
      <w:r w:rsidRPr="00091F11">
        <w:rPr>
          <w:rFonts w:ascii="Montserrat" w:eastAsia="Times New Roman" w:hAnsi="Montserrat" w:cs="Times New Roman"/>
          <w:iCs/>
          <w:sz w:val="30"/>
          <w:lang w:eastAsia="ru-RU"/>
        </w:rPr>
        <w:t>Всего на хранении в архиве Роскадастра по Республике Адыгея находятся 87,5 тыс. документов, которые граждане и юридические лица, органы государственной власти и местного самоуправления могут получить бесплатно</w:t>
      </w:r>
      <w:r>
        <w:rPr>
          <w:rFonts w:ascii="Montserrat" w:eastAsia="Times New Roman" w:hAnsi="Montserrat" w:cs="Times New Roman"/>
          <w:iCs/>
          <w:sz w:val="30"/>
          <w:lang w:eastAsia="ru-RU"/>
        </w:rPr>
        <w:t>.</w:t>
      </w:r>
    </w:p>
    <w:p w:rsidR="00EE5236" w:rsidRDefault="00EE5236" w:rsidP="00EE5236">
      <w:pPr>
        <w:spacing w:line="360" w:lineRule="auto"/>
        <w:ind w:firstLine="12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35441E">
        <w:rPr>
          <w:rFonts w:ascii="Times New Roman" w:hAnsi="Times New Roman"/>
          <w:i/>
          <w:sz w:val="28"/>
          <w:szCs w:val="28"/>
        </w:rPr>
        <w:t>Документы государственного фонда данных используются в работе органов государственной власти, органов местного самоуправления, а также организаций, занимающихся геодезической и картографической деятельностью. Физическим лицам такие документы могут понадобиться при оформлении наследственных прав, уточнения местоположения границ земельного участка, в решении споров с соседями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9C0" w:rsidRDefault="00E32647" w:rsidP="004659C0">
      <w:pPr>
        <w:spacing w:line="360" w:lineRule="auto"/>
        <w:ind w:firstLine="129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Запросить 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из государственного фонда данных, полученных в результате проведения землеустройства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можно 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помощью </w:t>
      </w:r>
      <w:hyperlink r:id="rId8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портала г</w:t>
        </w:r>
        <w:r w:rsidRPr="00D13455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осуслуг.</w:t>
        </w:r>
      </w:hyperlink>
    </w:p>
    <w:p w:rsidR="00E32647" w:rsidRPr="00E32647" w:rsidRDefault="00E32647" w:rsidP="00E32647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«</w:t>
      </w:r>
      <w:r w:rsidRPr="00E3353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Самый удобный способ подачи заявления о предоставлении сведений из ГФДЗ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E3353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– это подача заявления в электронном виде через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портал</w:t>
      </w:r>
      <w:r w:rsidRPr="00E3353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госуслуг</w:t>
      </w:r>
      <w:r w:rsidRPr="00E3353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. Сведения предоставляются бесплатно в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срок не более трех рабочих дней»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Pr="006D58C0">
        <w:rPr>
          <w:rFonts w:ascii="Times New Roman" w:hAnsi="Times New Roman"/>
          <w:sz w:val="28"/>
          <w:szCs w:val="28"/>
        </w:rPr>
        <w:t>–</w:t>
      </w:r>
      <w:r w:rsidRPr="002B7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прокомментировал</w:t>
      </w:r>
      <w:r w:rsidRPr="00A53F08">
        <w:rPr>
          <w:rFonts w:ascii="Times New Roman" w:hAnsi="Times New Roman"/>
          <w:b/>
          <w:sz w:val="28"/>
          <w:szCs w:val="28"/>
        </w:rPr>
        <w:t xml:space="preserve"> директор</w:t>
      </w:r>
      <w:r w:rsidRPr="00E326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филиала ППК «Роскадастр» по Республике Адыгея Аюб Хуако.</w:t>
      </w:r>
    </w:p>
    <w:p w:rsidR="00E32647" w:rsidRDefault="00E32647" w:rsidP="00E32647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Для направления заявления необходимо войти на главную страницу 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г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осуслуг, выбрать вкладку «Стройка. Недвижимость», затем «Предоставление материалов и данных государственного фонда данных, полученных в результате проведения землеустройства» либо через поиск набрать «ГФДЗ» и заполнить пошагово заявление.</w:t>
      </w:r>
    </w:p>
    <w:p w:rsidR="00E32647" w:rsidRDefault="00E32647" w:rsidP="00E32647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По результатам рассмотрения заявления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при наличии в фонде данных запрашиваемого материала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в личный кабинет поступит ссылка для просмотра (скачивания) направленного документа, а при отсутствии запрашиваемого материала поступит уведомление об отказе в предоставлении сведений.</w:t>
      </w:r>
    </w:p>
    <w:p w:rsidR="00E32647" w:rsidRPr="00BB7FA3" w:rsidRDefault="00E32647" w:rsidP="00E32647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hyperlink r:id="rId9" w:anchor="p0tQcST9XKYXv5c8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заявление</w:t>
        </w:r>
        <w:r w:rsidRPr="00286A3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установленной формы</w:t>
        </w:r>
      </w:hyperlink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предоставлении информации из ГФДЗ можно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 адрес электронной почты</w:t>
      </w:r>
      <w:r w:rsidRPr="003013C9">
        <w:rPr>
          <w:rFonts w:ascii="Times New Roman" w:hAnsi="Times New Roman"/>
          <w:spacing w:val="-5"/>
          <w:sz w:val="20"/>
          <w:szCs w:val="20"/>
        </w:rPr>
        <w:t xml:space="preserve"> </w:t>
      </w:r>
      <w:hyperlink r:id="rId10" w:history="1"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filial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@01.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kadastr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предоставить 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385009, Республика Адыгея, г. Майкоп, ул. Юннатов, 9.</w:t>
      </w:r>
    </w:p>
    <w:p w:rsidR="00E32647" w:rsidRDefault="00E32647" w:rsidP="00E32647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Дополнительную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нформацию о получении документов можно узнать по телефону: 8(8772) 59-30-46 (доб.2217, 2212).</w:t>
      </w:r>
    </w:p>
    <w:sectPr w:rsidR="00E32647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8F" w:rsidRDefault="007A758F" w:rsidP="00E220BA">
      <w:pPr>
        <w:spacing w:after="0" w:line="240" w:lineRule="auto"/>
      </w:pPr>
      <w:r>
        <w:separator/>
      </w:r>
    </w:p>
  </w:endnote>
  <w:endnote w:type="continuationSeparator" w:id="0">
    <w:p w:rsidR="007A758F" w:rsidRDefault="007A758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8F" w:rsidRDefault="007A758F" w:rsidP="00E220BA">
      <w:pPr>
        <w:spacing w:after="0" w:line="240" w:lineRule="auto"/>
      </w:pPr>
      <w:r>
        <w:separator/>
      </w:r>
    </w:p>
  </w:footnote>
  <w:footnote w:type="continuationSeparator" w:id="0">
    <w:p w:rsidR="007A758F" w:rsidRDefault="007A758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0F6"/>
    <w:rsid w:val="00051B2D"/>
    <w:rsid w:val="00056707"/>
    <w:rsid w:val="00056B71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1F11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00BA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5085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BB"/>
    <w:rsid w:val="002321C4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4278"/>
    <w:rsid w:val="002F58A8"/>
    <w:rsid w:val="002F756D"/>
    <w:rsid w:val="002F7E4A"/>
    <w:rsid w:val="00301EC1"/>
    <w:rsid w:val="00306563"/>
    <w:rsid w:val="0031594E"/>
    <w:rsid w:val="00321986"/>
    <w:rsid w:val="00331C98"/>
    <w:rsid w:val="003347C2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94B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A88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59C0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392D"/>
    <w:rsid w:val="00536217"/>
    <w:rsid w:val="005402AF"/>
    <w:rsid w:val="0054577C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A5A70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01F6"/>
    <w:rsid w:val="006A241F"/>
    <w:rsid w:val="006A2CFD"/>
    <w:rsid w:val="006A440E"/>
    <w:rsid w:val="006A450D"/>
    <w:rsid w:val="006A5860"/>
    <w:rsid w:val="006A5876"/>
    <w:rsid w:val="006A62DB"/>
    <w:rsid w:val="006A6CFF"/>
    <w:rsid w:val="006B1E9D"/>
    <w:rsid w:val="006B6533"/>
    <w:rsid w:val="006C1EC1"/>
    <w:rsid w:val="006D0A78"/>
    <w:rsid w:val="006D456B"/>
    <w:rsid w:val="006D6D3C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58F"/>
    <w:rsid w:val="007A7F42"/>
    <w:rsid w:val="007B3780"/>
    <w:rsid w:val="007B5BC4"/>
    <w:rsid w:val="007B6038"/>
    <w:rsid w:val="007B6472"/>
    <w:rsid w:val="007C27BE"/>
    <w:rsid w:val="007C7DB7"/>
    <w:rsid w:val="007D1164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586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D42"/>
    <w:rsid w:val="008D4192"/>
    <w:rsid w:val="008D4EEB"/>
    <w:rsid w:val="008E2505"/>
    <w:rsid w:val="008E69ED"/>
    <w:rsid w:val="008F1B3F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583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1B75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A2491"/>
    <w:rsid w:val="009A3B54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0D9"/>
    <w:rsid w:val="00A62BEA"/>
    <w:rsid w:val="00A62D1F"/>
    <w:rsid w:val="00A64543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0E7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1CD6"/>
    <w:rsid w:val="00B12B4B"/>
    <w:rsid w:val="00B132D6"/>
    <w:rsid w:val="00B16878"/>
    <w:rsid w:val="00B2530F"/>
    <w:rsid w:val="00B2706E"/>
    <w:rsid w:val="00B277F6"/>
    <w:rsid w:val="00B32997"/>
    <w:rsid w:val="00B40BDF"/>
    <w:rsid w:val="00B40E31"/>
    <w:rsid w:val="00B42A2C"/>
    <w:rsid w:val="00B45F2D"/>
    <w:rsid w:val="00B5564E"/>
    <w:rsid w:val="00B564E8"/>
    <w:rsid w:val="00B57775"/>
    <w:rsid w:val="00B61F77"/>
    <w:rsid w:val="00B640EB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323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C5E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10DA"/>
    <w:rsid w:val="00D052B3"/>
    <w:rsid w:val="00D104FA"/>
    <w:rsid w:val="00D11199"/>
    <w:rsid w:val="00D115A9"/>
    <w:rsid w:val="00D17175"/>
    <w:rsid w:val="00D203CD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6E2B"/>
    <w:rsid w:val="00D77F4E"/>
    <w:rsid w:val="00D8639A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2647"/>
    <w:rsid w:val="00E3353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236"/>
    <w:rsid w:val="00EE55A9"/>
    <w:rsid w:val="00EE7C99"/>
    <w:rsid w:val="00EF12A7"/>
    <w:rsid w:val="00F02CD0"/>
    <w:rsid w:val="00F03F4B"/>
    <w:rsid w:val="00F05945"/>
    <w:rsid w:val="00F11ECC"/>
    <w:rsid w:val="00F14708"/>
    <w:rsid w:val="00F2350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1D1F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104B"/>
    <w:rsid w:val="00FB688B"/>
    <w:rsid w:val="00FE1F97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25C"/>
  <w15:docId w15:val="{4877E922-1D47-4D26-BC72-3FE91912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447/1/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lial@01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sultant.fkp01.local/cons/cgi/online.cgi?req=doc&amp;ts=4WKQcSTkp095oRE01&amp;cacheid=D36B6AD779B1838D29E8A635C52836A9&amp;mode=splus&amp;base=PAP&amp;n=31499&amp;rnd=0.54083386403590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58F2-9207-4D18-B85E-787E9A9D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13</cp:revision>
  <cp:lastPrinted>2023-10-06T07:44:00Z</cp:lastPrinted>
  <dcterms:created xsi:type="dcterms:W3CDTF">2023-10-05T09:53:00Z</dcterms:created>
  <dcterms:modified xsi:type="dcterms:W3CDTF">2024-01-30T12:36:00Z</dcterms:modified>
</cp:coreProperties>
</file>